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D2" w:rsidRPr="00F36FB9" w:rsidRDefault="00F36FB9" w:rsidP="00F36FB9">
      <w:pPr>
        <w:spacing w:after="75" w:line="240" w:lineRule="auto"/>
        <w:jc w:val="center"/>
        <w:outlineLvl w:val="0"/>
        <w:rPr>
          <w:rFonts w:cs="Arial"/>
          <w:b/>
          <w:sz w:val="28"/>
          <w:szCs w:val="28"/>
        </w:rPr>
      </w:pPr>
      <w:r w:rsidRPr="00F36FB9">
        <w:rPr>
          <w:rFonts w:eastAsia="Times New Roman" w:cs="Segoe UI"/>
          <w:b/>
          <w:bCs/>
          <w:color w:val="141414"/>
          <w:kern w:val="36"/>
          <w:sz w:val="28"/>
          <w:szCs w:val="28"/>
          <w:lang w:eastAsia="ru-RU"/>
        </w:rPr>
        <w:t xml:space="preserve">Рейтинг по ипотеке в Казани, февраль 2021 </w:t>
      </w:r>
      <w:r w:rsidR="000737D2" w:rsidRPr="00F36FB9">
        <w:rPr>
          <w:rFonts w:cs="Arial"/>
          <w:b/>
          <w:sz w:val="28"/>
          <w:szCs w:val="28"/>
        </w:rPr>
        <w:t>с указанием баллов</w:t>
      </w:r>
    </w:p>
    <w:p w:rsidR="000737D2" w:rsidRPr="00F36FB9" w:rsidRDefault="00F36FB9" w:rsidP="000737D2">
      <w:pPr>
        <w:jc w:val="center"/>
        <w:rPr>
          <w:rFonts w:cs="Arial"/>
          <w:b/>
          <w:sz w:val="24"/>
          <w:szCs w:val="24"/>
        </w:rPr>
      </w:pPr>
      <w:hyperlink r:id="rId6" w:history="1">
        <w:r w:rsidR="00E62F94" w:rsidRPr="00E62F94">
          <w:rPr>
            <w:rStyle w:val="a3"/>
            <w:rFonts w:cs="Arial"/>
            <w:b/>
            <w:sz w:val="24"/>
            <w:szCs w:val="24"/>
          </w:rPr>
          <w:t>www.finansist-k</w:t>
        </w:r>
        <w:r w:rsidR="00E62F94" w:rsidRPr="00E62F94">
          <w:rPr>
            <w:rStyle w:val="a3"/>
            <w:rFonts w:cs="Arial"/>
            <w:b/>
            <w:sz w:val="24"/>
            <w:szCs w:val="24"/>
            <w:lang w:val="en-US"/>
          </w:rPr>
          <w:t>azan</w:t>
        </w:r>
        <w:r w:rsidR="00E62F94" w:rsidRPr="00E62F94">
          <w:rPr>
            <w:rStyle w:val="a3"/>
            <w:rFonts w:cs="Arial"/>
            <w:b/>
            <w:sz w:val="24"/>
            <w:szCs w:val="24"/>
          </w:rPr>
          <w:t>.</w:t>
        </w:r>
        <w:proofErr w:type="spellStart"/>
        <w:r w:rsidR="00E62F94" w:rsidRPr="00E62F94">
          <w:rPr>
            <w:rStyle w:val="a3"/>
            <w:rFonts w:cs="Arial"/>
            <w:b/>
            <w:sz w:val="24"/>
            <w:szCs w:val="24"/>
          </w:rPr>
          <w:t>ru</w:t>
        </w:r>
        <w:proofErr w:type="spellEnd"/>
      </w:hyperlink>
      <w:r w:rsidR="00E62F94" w:rsidRPr="00E62F94">
        <w:rPr>
          <w:rFonts w:cs="Arial"/>
          <w:b/>
          <w:sz w:val="24"/>
          <w:szCs w:val="24"/>
        </w:rPr>
        <w:t xml:space="preserve"> </w:t>
      </w:r>
    </w:p>
    <w:tbl>
      <w:tblPr>
        <w:tblW w:w="9640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709"/>
        <w:gridCol w:w="851"/>
        <w:gridCol w:w="850"/>
        <w:gridCol w:w="851"/>
        <w:gridCol w:w="992"/>
        <w:gridCol w:w="850"/>
        <w:gridCol w:w="851"/>
      </w:tblGrid>
      <w:tr w:rsidR="00F36FB9" w:rsidRPr="00E83F81" w:rsidTr="00F36FB9">
        <w:trPr>
          <w:trHeight w:val="2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FF3"/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FF3"/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банка и </w:t>
            </w: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83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ипотечной программы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FF3"/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Баллы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FF3"/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критерий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FF3"/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критерий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FF3"/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критерий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FF3"/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критерий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FF3"/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 критерий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FF3"/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 критерий</w:t>
            </w:r>
          </w:p>
        </w:tc>
      </w:tr>
      <w:tr w:rsidR="00F36FB9" w:rsidRPr="00E83F81" w:rsidTr="00F36FB9">
        <w:trPr>
          <w:trHeight w:val="20"/>
          <w:tblCellSpacing w:w="0" w:type="dxa"/>
        </w:trPr>
        <w:tc>
          <w:tcPr>
            <w:tcW w:w="567" w:type="dxa"/>
            <w:tcBorders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83F81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83F81">
              <w:rPr>
                <w:sz w:val="16"/>
                <w:szCs w:val="16"/>
              </w:rPr>
              <w:t>ВТБ</w:t>
            </w:r>
            <w:r w:rsidRPr="00E83F81">
              <w:rPr>
                <w:sz w:val="16"/>
                <w:szCs w:val="16"/>
              </w:rPr>
              <w:br/>
              <w:t>«Вторичное жилье»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83F81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F36FB9" w:rsidRPr="00E83F81" w:rsidTr="00F36FB9">
        <w:trPr>
          <w:trHeight w:val="20"/>
          <w:tblCellSpacing w:w="0" w:type="dxa"/>
        </w:trPr>
        <w:tc>
          <w:tcPr>
            <w:tcW w:w="567" w:type="dxa"/>
            <w:tcBorders>
              <w:top w:val="single" w:sz="2" w:space="0" w:color="A6A6A6" w:themeColor="background1" w:themeShade="A6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83F81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83F81">
              <w:rPr>
                <w:sz w:val="16"/>
                <w:szCs w:val="16"/>
              </w:rPr>
              <w:t>МЕТАЛЛИНВЕСТБАНК</w:t>
            </w:r>
            <w:r w:rsidRPr="00E83F81">
              <w:rPr>
                <w:sz w:val="16"/>
                <w:szCs w:val="16"/>
              </w:rPr>
              <w:br/>
              <w:t>«Ипотека на жилье»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83F81">
              <w:rPr>
                <w:sz w:val="16"/>
                <w:szCs w:val="16"/>
              </w:rPr>
              <w:t>6,5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F36FB9" w:rsidRPr="00E83F81" w:rsidTr="00F36FB9">
        <w:trPr>
          <w:trHeight w:val="20"/>
          <w:tblCellSpacing w:w="0" w:type="dxa"/>
        </w:trPr>
        <w:tc>
          <w:tcPr>
            <w:tcW w:w="567" w:type="dxa"/>
            <w:vMerge w:val="restart"/>
            <w:tcBorders>
              <w:top w:val="single" w:sz="2" w:space="0" w:color="A6A6A6" w:themeColor="background1" w:themeShade="A6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83F81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2" w:space="0" w:color="A6A6A6" w:themeColor="background1" w:themeShade="A6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hAnsi="Times New Roman" w:cs="Times New Roman"/>
                <w:sz w:val="16"/>
                <w:szCs w:val="16"/>
              </w:rPr>
              <w:t>АК БАРС</w:t>
            </w:r>
            <w:r w:rsidRPr="00E83F81">
              <w:rPr>
                <w:rFonts w:ascii="Times New Roman" w:hAnsi="Times New Roman" w:cs="Times New Roman"/>
                <w:sz w:val="16"/>
                <w:szCs w:val="16"/>
              </w:rPr>
              <w:br/>
              <w:t>«Мегаполис»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F36FB9" w:rsidRPr="00E83F81" w:rsidTr="00F36FB9">
        <w:trPr>
          <w:trHeight w:val="20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hAnsi="Times New Roman" w:cs="Times New Roman"/>
                <w:sz w:val="16"/>
                <w:szCs w:val="16"/>
              </w:rPr>
              <w:t>РОССЕЛЬХОЗБАНК</w:t>
            </w:r>
            <w:r w:rsidRPr="00E83F81">
              <w:rPr>
                <w:rFonts w:ascii="Times New Roman" w:hAnsi="Times New Roman" w:cs="Times New Roman"/>
                <w:sz w:val="16"/>
                <w:szCs w:val="16"/>
              </w:rPr>
              <w:br/>
              <w:t>«Ипотечное жилищное кредитование»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F36FB9" w:rsidRPr="00E83F81" w:rsidTr="00F36FB9">
        <w:trPr>
          <w:trHeight w:val="20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hAnsi="Times New Roman" w:cs="Times New Roman"/>
                <w:sz w:val="16"/>
                <w:szCs w:val="16"/>
              </w:rPr>
              <w:t>ТАТСОЦБАНК</w:t>
            </w:r>
            <w:r w:rsidRPr="00E83F81">
              <w:rPr>
                <w:rFonts w:ascii="Times New Roman" w:hAnsi="Times New Roman" w:cs="Times New Roman"/>
                <w:sz w:val="16"/>
                <w:szCs w:val="16"/>
              </w:rPr>
              <w:br/>
              <w:t>«</w:t>
            </w:r>
            <w:proofErr w:type="spellStart"/>
            <w:r w:rsidRPr="00E83F81">
              <w:rPr>
                <w:rFonts w:ascii="Times New Roman" w:hAnsi="Times New Roman" w:cs="Times New Roman"/>
                <w:sz w:val="16"/>
                <w:szCs w:val="16"/>
              </w:rPr>
              <w:t>КЛЮЧевой</w:t>
            </w:r>
            <w:proofErr w:type="spellEnd"/>
            <w:r w:rsidRPr="00E83F81">
              <w:rPr>
                <w:rFonts w:ascii="Times New Roman" w:hAnsi="Times New Roman" w:cs="Times New Roman"/>
                <w:sz w:val="16"/>
                <w:szCs w:val="16"/>
              </w:rPr>
              <w:t xml:space="preserve"> процент»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F36FB9" w:rsidRPr="00E83F81" w:rsidTr="00F36FB9">
        <w:trPr>
          <w:trHeight w:val="20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hAnsi="Times New Roman" w:cs="Times New Roman"/>
                <w:sz w:val="16"/>
                <w:szCs w:val="16"/>
              </w:rPr>
              <w:t>ЮНИКРЕДИТ БАНК</w:t>
            </w:r>
            <w:r w:rsidRPr="00E83F81">
              <w:rPr>
                <w:rFonts w:ascii="Times New Roman" w:hAnsi="Times New Roman" w:cs="Times New Roman"/>
                <w:sz w:val="16"/>
                <w:szCs w:val="16"/>
              </w:rPr>
              <w:br/>
              <w:t>«Кредит на квартиру»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F36FB9" w:rsidRPr="00E83F81" w:rsidTr="00F36FB9">
        <w:trPr>
          <w:trHeight w:val="20"/>
          <w:tblCellSpacing w:w="0" w:type="dxa"/>
        </w:trPr>
        <w:tc>
          <w:tcPr>
            <w:tcW w:w="567" w:type="dxa"/>
            <w:vMerge w:val="restart"/>
            <w:tcBorders>
              <w:top w:val="single" w:sz="2" w:space="0" w:color="A6A6A6" w:themeColor="background1" w:themeShade="A6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F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2" w:space="0" w:color="A6A6A6" w:themeColor="background1" w:themeShade="A6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83F81">
              <w:rPr>
                <w:sz w:val="16"/>
                <w:szCs w:val="16"/>
              </w:rPr>
              <w:t>АКИБАНК</w:t>
            </w:r>
            <w:r w:rsidRPr="00E83F81">
              <w:rPr>
                <w:sz w:val="16"/>
                <w:szCs w:val="16"/>
              </w:rPr>
              <w:br/>
              <w:t>«Покупка готового жилья»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83F81">
              <w:rPr>
                <w:sz w:val="16"/>
                <w:szCs w:val="16"/>
              </w:rPr>
              <w:t>5,5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F36FB9" w:rsidRPr="00E83F81" w:rsidTr="00F36FB9">
        <w:trPr>
          <w:trHeight w:val="20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hAnsi="Times New Roman" w:cs="Times New Roman"/>
                <w:sz w:val="16"/>
                <w:szCs w:val="16"/>
              </w:rPr>
              <w:t>АЛЬФ</w:t>
            </w:r>
            <w:proofErr w:type="gramStart"/>
            <w:r w:rsidRPr="00E83F81"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E83F81">
              <w:rPr>
                <w:rFonts w:ascii="Times New Roman" w:hAnsi="Times New Roman" w:cs="Times New Roman"/>
                <w:sz w:val="16"/>
                <w:szCs w:val="16"/>
              </w:rPr>
              <w:t xml:space="preserve"> БАНК</w:t>
            </w:r>
            <w:r w:rsidRPr="00E83F81">
              <w:rPr>
                <w:rFonts w:ascii="Times New Roman" w:hAnsi="Times New Roman" w:cs="Times New Roman"/>
                <w:sz w:val="16"/>
                <w:szCs w:val="16"/>
              </w:rPr>
              <w:br/>
              <w:t>«Готовое жилье»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36FB9" w:rsidRPr="00E83F81" w:rsidTr="00F36FB9">
        <w:trPr>
          <w:trHeight w:val="20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83F81">
              <w:rPr>
                <w:sz w:val="16"/>
                <w:szCs w:val="16"/>
              </w:rPr>
              <w:t>ИНВЕСТТОРГБАНК</w:t>
            </w:r>
            <w:r w:rsidRPr="00E83F81">
              <w:rPr>
                <w:sz w:val="16"/>
                <w:szCs w:val="16"/>
              </w:rPr>
              <w:br/>
              <w:t>«Приобретение недвижимости»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83F81">
              <w:rPr>
                <w:sz w:val="16"/>
                <w:szCs w:val="16"/>
              </w:rPr>
              <w:t>5,5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F36FB9" w:rsidRPr="00E83F81" w:rsidTr="00F36FB9">
        <w:trPr>
          <w:trHeight w:val="20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83F81">
              <w:rPr>
                <w:sz w:val="16"/>
                <w:szCs w:val="16"/>
              </w:rPr>
              <w:t>МОСКОВСКИЙ КРЕДИТНЫЙ БАНК</w:t>
            </w:r>
          </w:p>
          <w:p w:rsidR="00F36FB9" w:rsidRPr="00E83F81" w:rsidRDefault="00F36FB9" w:rsidP="00F36FB9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83F81">
              <w:rPr>
                <w:sz w:val="16"/>
                <w:szCs w:val="16"/>
              </w:rPr>
              <w:t>«Вторичный рынок»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83F81">
              <w:rPr>
                <w:sz w:val="16"/>
                <w:szCs w:val="16"/>
              </w:rPr>
              <w:t>5,5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F36FB9" w:rsidRPr="00E83F81" w:rsidTr="00F36FB9">
        <w:trPr>
          <w:trHeight w:val="20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hAnsi="Times New Roman" w:cs="Times New Roman"/>
                <w:sz w:val="16"/>
                <w:szCs w:val="16"/>
              </w:rPr>
              <w:t>ПРОМСВЯЗЬБАНК</w:t>
            </w:r>
            <w:r w:rsidRPr="00E83F81">
              <w:rPr>
                <w:rFonts w:ascii="Times New Roman" w:hAnsi="Times New Roman" w:cs="Times New Roman"/>
                <w:sz w:val="16"/>
                <w:szCs w:val="16"/>
              </w:rPr>
              <w:br/>
              <w:t>«Вторичный рынок»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</w:t>
            </w:r>
          </w:p>
        </w:tc>
      </w:tr>
      <w:tr w:rsidR="00F36FB9" w:rsidRPr="00E83F81" w:rsidTr="00F36FB9">
        <w:trPr>
          <w:trHeight w:val="20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r w:rsidRPr="00E83F81">
              <w:rPr>
                <w:rFonts w:ascii="Times New Roman" w:hAnsi="Times New Roman" w:cs="Times New Roman"/>
                <w:sz w:val="16"/>
                <w:szCs w:val="16"/>
              </w:rPr>
              <w:br/>
              <w:t>«Доступные метры»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</w:t>
            </w:r>
          </w:p>
        </w:tc>
      </w:tr>
      <w:tr w:rsidR="00F36FB9" w:rsidRPr="00E83F81" w:rsidTr="00F36FB9">
        <w:trPr>
          <w:trHeight w:val="20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83F81">
              <w:rPr>
                <w:sz w:val="16"/>
                <w:szCs w:val="16"/>
              </w:rPr>
              <w:t>ФК ОТКРЫТИЕ</w:t>
            </w:r>
            <w:r w:rsidRPr="00E83F81">
              <w:rPr>
                <w:sz w:val="16"/>
                <w:szCs w:val="16"/>
              </w:rPr>
              <w:br/>
              <w:t>«Квартира»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83F81">
              <w:rPr>
                <w:sz w:val="16"/>
                <w:szCs w:val="16"/>
              </w:rPr>
              <w:t>5,5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F36FB9" w:rsidRPr="00E83F81" w:rsidTr="00F36FB9">
        <w:trPr>
          <w:trHeight w:val="20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hAnsi="Times New Roman" w:cs="Times New Roman"/>
                <w:sz w:val="16"/>
                <w:szCs w:val="16"/>
              </w:rPr>
              <w:t>ЭНЕРГОБАНК</w:t>
            </w:r>
            <w:r w:rsidRPr="00E83F81">
              <w:rPr>
                <w:rFonts w:ascii="Times New Roman" w:hAnsi="Times New Roman" w:cs="Times New Roman"/>
                <w:sz w:val="16"/>
                <w:szCs w:val="16"/>
              </w:rPr>
              <w:br/>
              <w:t>«Ипотека-Стандарт»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</w:t>
            </w:r>
          </w:p>
        </w:tc>
      </w:tr>
      <w:tr w:rsidR="00F36FB9" w:rsidRPr="00E83F81" w:rsidTr="00F36FB9">
        <w:trPr>
          <w:trHeight w:val="20"/>
          <w:tblCellSpacing w:w="0" w:type="dxa"/>
        </w:trPr>
        <w:tc>
          <w:tcPr>
            <w:tcW w:w="567" w:type="dxa"/>
            <w:vMerge w:val="restart"/>
            <w:tcBorders>
              <w:top w:val="single" w:sz="2" w:space="0" w:color="A6A6A6" w:themeColor="background1" w:themeShade="A6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2" w:space="0" w:color="A6A6A6" w:themeColor="background1" w:themeShade="A6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hAnsi="Times New Roman" w:cs="Times New Roman"/>
                <w:sz w:val="16"/>
                <w:szCs w:val="16"/>
              </w:rPr>
              <w:t>РОСБАНК</w:t>
            </w:r>
            <w:r w:rsidRPr="00E83F81">
              <w:rPr>
                <w:rFonts w:ascii="Times New Roman" w:hAnsi="Times New Roman" w:cs="Times New Roman"/>
                <w:sz w:val="16"/>
                <w:szCs w:val="16"/>
              </w:rPr>
              <w:br/>
              <w:t>«Квартира или доля»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F36FB9" w:rsidRPr="00E83F81" w:rsidTr="00F36FB9">
        <w:trPr>
          <w:trHeight w:val="20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2" w:space="0" w:color="A6A6A6" w:themeColor="background1" w:themeShade="A6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hAnsi="Times New Roman" w:cs="Times New Roman"/>
                <w:sz w:val="16"/>
                <w:szCs w:val="16"/>
              </w:rPr>
              <w:t>РУССКИЙ СТАНДАРТ</w:t>
            </w:r>
            <w:r w:rsidRPr="00E83F81">
              <w:rPr>
                <w:rFonts w:ascii="Times New Roman" w:hAnsi="Times New Roman" w:cs="Times New Roman"/>
                <w:sz w:val="16"/>
                <w:szCs w:val="16"/>
              </w:rPr>
              <w:br/>
              <w:t>«Квартира или доля»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F36FB9" w:rsidRPr="00E83F81" w:rsidTr="00F36FB9">
        <w:trPr>
          <w:trHeight w:val="20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2" w:space="0" w:color="A6A6A6" w:themeColor="background1" w:themeShade="A6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83F81">
              <w:rPr>
                <w:sz w:val="16"/>
                <w:szCs w:val="16"/>
              </w:rPr>
              <w:t>ТРАНССТРОЙБАНК</w:t>
            </w:r>
            <w:r w:rsidRPr="00E83F81">
              <w:rPr>
                <w:sz w:val="16"/>
                <w:szCs w:val="16"/>
              </w:rPr>
              <w:br/>
              <w:t>«Готовое жилье»</w:t>
            </w:r>
          </w:p>
        </w:tc>
        <w:tc>
          <w:tcPr>
            <w:tcW w:w="709" w:type="dxa"/>
            <w:tcBorders>
              <w:top w:val="single" w:sz="2" w:space="0" w:color="A6A6A6" w:themeColor="background1" w:themeShade="A6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83F81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tcBorders>
              <w:top w:val="single" w:sz="2" w:space="0" w:color="A6A6A6" w:themeColor="background1" w:themeShade="A6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2" w:space="0" w:color="A6A6A6" w:themeColor="background1" w:themeShade="A6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2" w:space="0" w:color="A6A6A6" w:themeColor="background1" w:themeShade="A6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2" w:space="0" w:color="A6A6A6" w:themeColor="background1" w:themeShade="A6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6A6A6" w:themeColor="background1" w:themeShade="A6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851" w:type="dxa"/>
            <w:tcBorders>
              <w:top w:val="single" w:sz="2" w:space="0" w:color="A6A6A6" w:themeColor="background1" w:themeShade="A6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F36FB9" w:rsidRPr="00E83F81" w:rsidTr="00F36FB9">
        <w:trPr>
          <w:trHeight w:val="20"/>
          <w:tblCellSpacing w:w="0" w:type="dxa"/>
        </w:trPr>
        <w:tc>
          <w:tcPr>
            <w:tcW w:w="567" w:type="dxa"/>
            <w:vMerge w:val="restart"/>
            <w:tcBorders>
              <w:top w:val="single" w:sz="2" w:space="0" w:color="A6A6A6" w:themeColor="background1" w:themeShade="A6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6FB9" w:rsidRPr="00E83F81" w:rsidRDefault="00F36FB9" w:rsidP="00F36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6FB9" w:rsidRPr="00E83F81" w:rsidRDefault="00F36FB9" w:rsidP="00F36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6FB9" w:rsidRPr="00E83F81" w:rsidRDefault="00F36FB9" w:rsidP="00F36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6FB9" w:rsidRPr="00E83F81" w:rsidRDefault="00F36FB9" w:rsidP="00F36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6FB9" w:rsidRPr="00E83F81" w:rsidRDefault="00F36FB9" w:rsidP="00F36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6FB9" w:rsidRPr="00E83F81" w:rsidRDefault="00F36FB9" w:rsidP="00F36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F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19" w:type="dxa"/>
            <w:tcBorders>
              <w:top w:val="single" w:sz="2" w:space="0" w:color="A6A6A6" w:themeColor="background1" w:themeShade="A6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hAnsi="Times New Roman" w:cs="Times New Roman"/>
                <w:sz w:val="16"/>
                <w:szCs w:val="16"/>
              </w:rPr>
              <w:t>АБСОЛЮТ БАНК</w:t>
            </w:r>
            <w:r w:rsidRPr="00E83F81">
              <w:rPr>
                <w:rFonts w:ascii="Times New Roman" w:hAnsi="Times New Roman" w:cs="Times New Roman"/>
                <w:sz w:val="16"/>
                <w:szCs w:val="16"/>
              </w:rPr>
              <w:br/>
              <w:t>«Стандарт»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F36FB9" w:rsidRPr="00E83F81" w:rsidTr="00F36FB9">
        <w:trPr>
          <w:trHeight w:val="20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2" w:space="0" w:color="A6A6A6" w:themeColor="background1" w:themeShade="A6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hAnsi="Times New Roman" w:cs="Times New Roman"/>
                <w:sz w:val="16"/>
                <w:szCs w:val="16"/>
              </w:rPr>
              <w:t>АВТОГРАДБАНК</w:t>
            </w:r>
            <w:r w:rsidRPr="00E83F81">
              <w:rPr>
                <w:rFonts w:ascii="Times New Roman" w:hAnsi="Times New Roman" w:cs="Times New Roman"/>
                <w:sz w:val="16"/>
                <w:szCs w:val="16"/>
              </w:rPr>
              <w:br/>
              <w:t>«АО «ДОМ</w:t>
            </w:r>
            <w:proofErr w:type="gramStart"/>
            <w:r w:rsidRPr="00E83F8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83F81">
              <w:rPr>
                <w:rFonts w:ascii="Times New Roman" w:hAnsi="Times New Roman" w:cs="Times New Roman"/>
                <w:sz w:val="16"/>
                <w:szCs w:val="16"/>
              </w:rPr>
              <w:t>Ф»: Приобретение готового жилья»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F36FB9" w:rsidRPr="00E83F81" w:rsidTr="00F36FB9">
        <w:trPr>
          <w:trHeight w:val="20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 ДОМ</w:t>
            </w:r>
            <w:proofErr w:type="gramStart"/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«Готовое жилье»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F36FB9" w:rsidRPr="00E83F81" w:rsidTr="00F36FB9">
        <w:trPr>
          <w:trHeight w:val="20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hAnsi="Times New Roman" w:cs="Times New Roman"/>
                <w:sz w:val="16"/>
                <w:szCs w:val="16"/>
              </w:rPr>
              <w:t>ЗЕНИТ</w:t>
            </w:r>
            <w:r w:rsidRPr="00E83F81">
              <w:rPr>
                <w:rFonts w:ascii="Times New Roman" w:hAnsi="Times New Roman" w:cs="Times New Roman"/>
                <w:sz w:val="16"/>
                <w:szCs w:val="16"/>
              </w:rPr>
              <w:br/>
              <w:t>«Недвижимость на вторичном рынке»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F36FB9" w:rsidRPr="00E83F81" w:rsidTr="00F36FB9">
        <w:trPr>
          <w:trHeight w:val="20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hAnsi="Times New Roman" w:cs="Times New Roman"/>
                <w:sz w:val="16"/>
                <w:szCs w:val="16"/>
              </w:rPr>
              <w:t>ГАЗПРОМБАНК</w:t>
            </w:r>
            <w:r w:rsidRPr="00E83F81">
              <w:rPr>
                <w:rFonts w:ascii="Times New Roman" w:hAnsi="Times New Roman" w:cs="Times New Roman"/>
                <w:sz w:val="16"/>
                <w:szCs w:val="16"/>
              </w:rPr>
              <w:br/>
              <w:t>«Новоселы»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F36FB9" w:rsidRPr="00E83F81" w:rsidTr="00F36FB9">
        <w:trPr>
          <w:trHeight w:val="20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83F81">
              <w:rPr>
                <w:sz w:val="16"/>
                <w:szCs w:val="16"/>
              </w:rPr>
              <w:t>БАНК РЕАЛИСТ</w:t>
            </w:r>
          </w:p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hAnsi="Times New Roman" w:cs="Times New Roman"/>
                <w:sz w:val="16"/>
                <w:szCs w:val="16"/>
              </w:rPr>
              <w:t>«АО «ДОМ</w:t>
            </w:r>
            <w:proofErr w:type="gramStart"/>
            <w:r w:rsidRPr="00E83F8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83F81">
              <w:rPr>
                <w:rFonts w:ascii="Times New Roman" w:hAnsi="Times New Roman" w:cs="Times New Roman"/>
                <w:sz w:val="16"/>
                <w:szCs w:val="16"/>
              </w:rPr>
              <w:t>Ф»: Готовое жилье»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F36FB9" w:rsidRPr="00E83F81" w:rsidTr="00F36FB9">
        <w:trPr>
          <w:trHeight w:val="20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83F81">
              <w:rPr>
                <w:sz w:val="16"/>
                <w:szCs w:val="16"/>
              </w:rPr>
              <w:t>СБЕРБАНК</w:t>
            </w:r>
            <w:r w:rsidRPr="00E83F81">
              <w:rPr>
                <w:sz w:val="16"/>
                <w:szCs w:val="16"/>
              </w:rPr>
              <w:br/>
              <w:t>«На готовые квартиры»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83F81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F36FB9" w:rsidRPr="00E83F81" w:rsidTr="00F36FB9">
        <w:trPr>
          <w:trHeight w:val="20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hAnsi="Times New Roman" w:cs="Times New Roman"/>
                <w:sz w:val="16"/>
                <w:szCs w:val="16"/>
              </w:rPr>
              <w:t>СОВКОМБАНК</w:t>
            </w:r>
            <w:r w:rsidRPr="00E83F81">
              <w:rPr>
                <w:rFonts w:ascii="Times New Roman" w:hAnsi="Times New Roman" w:cs="Times New Roman"/>
                <w:sz w:val="16"/>
                <w:szCs w:val="16"/>
              </w:rPr>
              <w:br/>
              <w:t>«Недвижимость на вторичном рынке»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F36FB9" w:rsidRPr="00E83F81" w:rsidTr="00F36FB9">
        <w:trPr>
          <w:trHeight w:val="20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hAnsi="Times New Roman" w:cs="Times New Roman"/>
                <w:sz w:val="16"/>
                <w:szCs w:val="16"/>
              </w:rPr>
              <w:t>СОЛИД БАНК</w:t>
            </w:r>
            <w:r w:rsidRPr="00E83F81">
              <w:rPr>
                <w:rFonts w:ascii="Times New Roman" w:hAnsi="Times New Roman" w:cs="Times New Roman"/>
                <w:sz w:val="16"/>
                <w:szCs w:val="16"/>
              </w:rPr>
              <w:br/>
              <w:t>«АО «ДОМ</w:t>
            </w:r>
            <w:proofErr w:type="gramStart"/>
            <w:r w:rsidRPr="00E83F8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83F81">
              <w:rPr>
                <w:rFonts w:ascii="Times New Roman" w:hAnsi="Times New Roman" w:cs="Times New Roman"/>
                <w:sz w:val="16"/>
                <w:szCs w:val="16"/>
              </w:rPr>
              <w:t>Ф»: «Готовое жилье»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F36FB9" w:rsidRPr="00E83F81" w:rsidTr="00F36FB9">
        <w:trPr>
          <w:trHeight w:val="20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83F81">
              <w:rPr>
                <w:rFonts w:ascii="Times New Roman" w:hAnsi="Times New Roman" w:cs="Times New Roman"/>
                <w:sz w:val="16"/>
                <w:szCs w:val="16"/>
              </w:rPr>
              <w:t>УБРиР</w:t>
            </w:r>
            <w:proofErr w:type="spellEnd"/>
            <w:r w:rsidRPr="00E83F8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«Готовое жилье»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36FB9" w:rsidRPr="00E83F81" w:rsidTr="00F36FB9">
        <w:trPr>
          <w:trHeight w:val="20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hAnsi="Times New Roman" w:cs="Times New Roman"/>
                <w:sz w:val="16"/>
                <w:szCs w:val="16"/>
              </w:rPr>
              <w:t>УРАЛСИБ</w:t>
            </w:r>
            <w:r w:rsidRPr="00E83F81">
              <w:rPr>
                <w:rFonts w:ascii="Times New Roman" w:hAnsi="Times New Roman" w:cs="Times New Roman"/>
                <w:sz w:val="16"/>
                <w:szCs w:val="16"/>
              </w:rPr>
              <w:br/>
              <w:t>«Готовое жилье»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F36FB9" w:rsidRPr="00E83F81" w:rsidTr="00F36FB9">
        <w:trPr>
          <w:trHeight w:val="20"/>
          <w:tblCellSpacing w:w="0" w:type="dxa"/>
        </w:trPr>
        <w:tc>
          <w:tcPr>
            <w:tcW w:w="567" w:type="dxa"/>
            <w:vMerge w:val="restart"/>
            <w:tcBorders>
              <w:top w:val="single" w:sz="2" w:space="0" w:color="A6A6A6" w:themeColor="background1" w:themeShade="A6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83F81">
              <w:rPr>
                <w:sz w:val="16"/>
                <w:szCs w:val="16"/>
              </w:rPr>
              <w:t>7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hAnsi="Times New Roman" w:cs="Times New Roman"/>
                <w:sz w:val="16"/>
                <w:szCs w:val="16"/>
              </w:rPr>
              <w:t>АВЕРС БАНК</w:t>
            </w:r>
            <w:r w:rsidRPr="00E83F81">
              <w:rPr>
                <w:rFonts w:ascii="Times New Roman" w:hAnsi="Times New Roman" w:cs="Times New Roman"/>
                <w:sz w:val="16"/>
                <w:szCs w:val="16"/>
              </w:rPr>
              <w:br/>
              <w:t>«Квадраты счастья»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F36FB9" w:rsidRPr="00E83F81" w:rsidTr="00F36FB9">
        <w:trPr>
          <w:trHeight w:val="20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83F81">
              <w:rPr>
                <w:sz w:val="16"/>
                <w:szCs w:val="16"/>
              </w:rPr>
              <w:t>МТС-БАНК</w:t>
            </w:r>
            <w:r w:rsidRPr="00E83F81">
              <w:rPr>
                <w:sz w:val="16"/>
                <w:szCs w:val="16"/>
              </w:rPr>
              <w:br/>
              <w:t>«Готовое жилье»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83F81">
              <w:rPr>
                <w:sz w:val="16"/>
                <w:szCs w:val="16"/>
              </w:rPr>
              <w:t>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36FB9" w:rsidRPr="00E83F81" w:rsidTr="00F36FB9">
        <w:trPr>
          <w:trHeight w:val="20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hAnsi="Times New Roman" w:cs="Times New Roman"/>
                <w:sz w:val="16"/>
                <w:szCs w:val="16"/>
              </w:rPr>
              <w:t>РАЙФФАЙЗЕНБАНК</w:t>
            </w:r>
            <w:r w:rsidRPr="00E83F81">
              <w:rPr>
                <w:rFonts w:ascii="Times New Roman" w:hAnsi="Times New Roman" w:cs="Times New Roman"/>
                <w:sz w:val="16"/>
                <w:szCs w:val="16"/>
              </w:rPr>
              <w:br/>
              <w:t>«Вторичный рынок»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</w:t>
            </w:r>
          </w:p>
        </w:tc>
      </w:tr>
      <w:tr w:rsidR="00F36FB9" w:rsidRPr="00E83F81" w:rsidTr="00F36FB9">
        <w:trPr>
          <w:trHeight w:val="20"/>
          <w:tblCellSpacing w:w="0" w:type="dxa"/>
        </w:trPr>
        <w:tc>
          <w:tcPr>
            <w:tcW w:w="567" w:type="dxa"/>
            <w:vMerge w:val="restart"/>
            <w:tcBorders>
              <w:top w:val="single" w:sz="2" w:space="0" w:color="A6A6A6" w:themeColor="background1" w:themeShade="A6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hAnsi="Times New Roman" w:cs="Times New Roman"/>
                <w:sz w:val="16"/>
                <w:szCs w:val="16"/>
              </w:rPr>
              <w:t>БАНК ИНТЕЗА</w:t>
            </w:r>
            <w:r w:rsidRPr="00E83F81">
              <w:rPr>
                <w:rFonts w:ascii="Times New Roman" w:hAnsi="Times New Roman" w:cs="Times New Roman"/>
                <w:sz w:val="16"/>
                <w:szCs w:val="16"/>
              </w:rPr>
              <w:br/>
              <w:t>«Ипотечное жилищное кредитование»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36FB9" w:rsidRPr="00E83F81" w:rsidTr="00F36FB9">
        <w:trPr>
          <w:trHeight w:val="20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83F81">
              <w:rPr>
                <w:sz w:val="16"/>
                <w:szCs w:val="16"/>
              </w:rPr>
              <w:t>КАМСКИЙ КОММЕРЧЕСКИЙ БАНК</w:t>
            </w:r>
            <w:r w:rsidRPr="00E83F81">
              <w:rPr>
                <w:sz w:val="16"/>
                <w:szCs w:val="16"/>
              </w:rPr>
              <w:br/>
              <w:t>«Легкая ипотека»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83F81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F36FB9" w:rsidRPr="00E83F81" w:rsidTr="00F36FB9">
        <w:trPr>
          <w:trHeight w:val="20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83F81">
              <w:rPr>
                <w:sz w:val="16"/>
                <w:szCs w:val="16"/>
              </w:rPr>
              <w:t>ТИМЕР БАНК</w:t>
            </w:r>
            <w:r w:rsidRPr="00E83F81">
              <w:rPr>
                <w:sz w:val="16"/>
                <w:szCs w:val="16"/>
              </w:rPr>
              <w:br/>
              <w:t>«Экспресс ипотека»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83F81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36FB9" w:rsidRPr="00E83F81" w:rsidTr="00F36FB9">
        <w:trPr>
          <w:trHeight w:val="20"/>
          <w:tblCellSpacing w:w="0" w:type="dxa"/>
        </w:trPr>
        <w:tc>
          <w:tcPr>
            <w:tcW w:w="567" w:type="dxa"/>
            <w:tcBorders>
              <w:top w:val="single" w:sz="2" w:space="0" w:color="A6A6A6" w:themeColor="background1" w:themeShade="A6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83F81">
              <w:rPr>
                <w:sz w:val="16"/>
                <w:szCs w:val="16"/>
              </w:rPr>
              <w:t>9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83F81">
              <w:rPr>
                <w:sz w:val="16"/>
                <w:szCs w:val="16"/>
              </w:rPr>
              <w:t>БАНК ЖИЛИЩНОГО ФИНАНСИРОВАНИЯ</w:t>
            </w:r>
            <w:r w:rsidRPr="00E83F81">
              <w:rPr>
                <w:sz w:val="16"/>
                <w:szCs w:val="16"/>
              </w:rPr>
              <w:br/>
              <w:t>«Кредит на приобретение недвижимости»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83F81">
              <w:rPr>
                <w:sz w:val="16"/>
                <w:szCs w:val="16"/>
              </w:rPr>
              <w:t>1,5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36FB9" w:rsidRPr="00E83F81" w:rsidTr="00F36FB9">
        <w:trPr>
          <w:trHeight w:val="20"/>
          <w:tblCellSpacing w:w="0" w:type="dxa"/>
        </w:trPr>
        <w:tc>
          <w:tcPr>
            <w:tcW w:w="567" w:type="dxa"/>
            <w:tcBorders>
              <w:top w:val="single" w:sz="2" w:space="0" w:color="A6A6A6" w:themeColor="background1" w:themeShade="A6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83F81">
              <w:rPr>
                <w:sz w:val="16"/>
                <w:szCs w:val="16"/>
              </w:rPr>
              <w:t>10</w:t>
            </w:r>
          </w:p>
          <w:p w:rsidR="00F36FB9" w:rsidRPr="00E83F81" w:rsidRDefault="00F36FB9" w:rsidP="00F36FB9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83F81">
              <w:rPr>
                <w:sz w:val="16"/>
                <w:szCs w:val="16"/>
              </w:rPr>
              <w:t>АВТОКРЕДИТБАНК</w:t>
            </w:r>
            <w:r w:rsidRPr="00E83F81">
              <w:rPr>
                <w:sz w:val="16"/>
                <w:szCs w:val="16"/>
              </w:rPr>
              <w:br/>
              <w:t>«Ипотека»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83F81">
              <w:rPr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36FB9" w:rsidRPr="00E83F81" w:rsidTr="00F36FB9">
        <w:trPr>
          <w:trHeight w:val="20"/>
          <w:tblCellSpacing w:w="0" w:type="dxa"/>
        </w:trPr>
        <w:tc>
          <w:tcPr>
            <w:tcW w:w="567" w:type="dxa"/>
            <w:vMerge w:val="restart"/>
            <w:tcBorders>
              <w:top w:val="single" w:sz="2" w:space="0" w:color="A6A6A6" w:themeColor="background1" w:themeShade="A6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83F8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hAnsi="Times New Roman" w:cs="Times New Roman"/>
                <w:sz w:val="16"/>
                <w:szCs w:val="16"/>
              </w:rPr>
              <w:t>АЛТЫНБАНК</w:t>
            </w:r>
            <w:r w:rsidRPr="00E83F81">
              <w:rPr>
                <w:rFonts w:ascii="Times New Roman" w:hAnsi="Times New Roman" w:cs="Times New Roman"/>
                <w:sz w:val="16"/>
                <w:szCs w:val="16"/>
              </w:rPr>
              <w:br/>
              <w:t>«Кредит на приобретение недвижимости»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36FB9" w:rsidRPr="00E83F81" w:rsidTr="00F36FB9">
        <w:trPr>
          <w:trHeight w:val="20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hAnsi="Times New Roman" w:cs="Times New Roman"/>
                <w:sz w:val="16"/>
                <w:szCs w:val="16"/>
              </w:rPr>
              <w:t>ЗАРЕЧЬЕ</w:t>
            </w:r>
            <w:r w:rsidRPr="00E83F81">
              <w:rPr>
                <w:rFonts w:ascii="Times New Roman" w:hAnsi="Times New Roman" w:cs="Times New Roman"/>
                <w:sz w:val="16"/>
                <w:szCs w:val="16"/>
              </w:rPr>
              <w:br/>
              <w:t>«Ипотечное кредитование»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FB9" w:rsidRPr="00E83F81" w:rsidRDefault="00F36FB9" w:rsidP="00F36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F36FB9" w:rsidRDefault="00F36FB9" w:rsidP="00F36FB9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141414"/>
          <w:sz w:val="16"/>
          <w:szCs w:val="16"/>
        </w:rPr>
      </w:pPr>
      <w:r w:rsidRPr="002F76C7">
        <w:rPr>
          <w:color w:val="141414"/>
          <w:sz w:val="16"/>
          <w:szCs w:val="16"/>
        </w:rPr>
        <w:t>!!! Условия ипотечных кредитов в банках Казани представлены на 24 февраля 2021 года.</w:t>
      </w:r>
      <w:r>
        <w:rPr>
          <w:rFonts w:ascii="Segoe UI" w:hAnsi="Segoe UI" w:cs="Segoe UI"/>
          <w:color w:val="141414"/>
          <w:sz w:val="16"/>
          <w:szCs w:val="16"/>
        </w:rPr>
        <w:t> </w:t>
      </w:r>
      <w:r>
        <w:rPr>
          <w:rFonts w:ascii="Segoe UI" w:hAnsi="Segoe UI" w:cs="Segoe UI"/>
          <w:color w:val="141414"/>
          <w:sz w:val="16"/>
          <w:szCs w:val="16"/>
        </w:rPr>
        <w:br/>
      </w:r>
      <w:bookmarkStart w:id="0" w:name="_GoBack"/>
      <w:bookmarkEnd w:id="0"/>
      <w:r>
        <w:br/>
      </w:r>
    </w:p>
    <w:p w:rsidR="00F36FB9" w:rsidRPr="002F76C7" w:rsidRDefault="00F36FB9" w:rsidP="00F36FB9">
      <w:pPr>
        <w:pStyle w:val="3"/>
        <w:spacing w:before="0" w:after="115"/>
        <w:jc w:val="both"/>
        <w:rPr>
          <w:color w:val="141414"/>
        </w:rPr>
      </w:pPr>
      <w:r w:rsidRPr="002F76C7">
        <w:rPr>
          <w:color w:val="141414"/>
        </w:rPr>
        <w:t>Критерии оценки рейтинга:</w:t>
      </w:r>
    </w:p>
    <w:p w:rsidR="00F36FB9" w:rsidRPr="002F76C7" w:rsidRDefault="00F36FB9" w:rsidP="00F36FB9">
      <w:pPr>
        <w:pStyle w:val="a4"/>
        <w:spacing w:before="0" w:beforeAutospacing="0" w:after="0" w:afterAutospacing="0"/>
        <w:jc w:val="both"/>
        <w:rPr>
          <w:color w:val="141414"/>
          <w:sz w:val="20"/>
          <w:szCs w:val="20"/>
        </w:rPr>
      </w:pPr>
      <w:r w:rsidRPr="002F76C7">
        <w:rPr>
          <w:b/>
          <w:bCs/>
          <w:color w:val="141414"/>
          <w:sz w:val="20"/>
          <w:szCs w:val="20"/>
        </w:rPr>
        <w:t>1. Размер процентной ставки</w:t>
      </w:r>
      <w:r w:rsidRPr="002F76C7">
        <w:rPr>
          <w:color w:val="141414"/>
          <w:sz w:val="20"/>
          <w:szCs w:val="20"/>
        </w:rPr>
        <w:t>* (</w:t>
      </w:r>
      <w:proofErr w:type="gramStart"/>
      <w:r w:rsidRPr="002F76C7">
        <w:rPr>
          <w:color w:val="141414"/>
          <w:sz w:val="20"/>
          <w:szCs w:val="20"/>
        </w:rPr>
        <w:t>средняя</w:t>
      </w:r>
      <w:proofErr w:type="gramEnd"/>
      <w:r w:rsidRPr="002F76C7">
        <w:rPr>
          <w:color w:val="141414"/>
          <w:sz w:val="20"/>
          <w:szCs w:val="20"/>
        </w:rPr>
        <w:t xml:space="preserve"> составляет 9,22%): </w:t>
      </w:r>
    </w:p>
    <w:p w:rsidR="00F36FB9" w:rsidRPr="002F76C7" w:rsidRDefault="00F36FB9" w:rsidP="00F36FB9">
      <w:pPr>
        <w:numPr>
          <w:ilvl w:val="0"/>
          <w:numId w:val="6"/>
        </w:numPr>
        <w:spacing w:after="92" w:line="240" w:lineRule="auto"/>
        <w:ind w:left="0"/>
        <w:rPr>
          <w:rFonts w:ascii="Times New Roman" w:hAnsi="Times New Roman" w:cs="Times New Roman"/>
          <w:color w:val="141414"/>
          <w:sz w:val="20"/>
          <w:szCs w:val="20"/>
        </w:rPr>
      </w:pPr>
      <w:r w:rsidRPr="002F76C7">
        <w:rPr>
          <w:rFonts w:ascii="Times New Roman" w:hAnsi="Times New Roman" w:cs="Times New Roman"/>
          <w:color w:val="141414"/>
          <w:sz w:val="20"/>
          <w:szCs w:val="20"/>
        </w:rPr>
        <w:t xml:space="preserve">0 баллов – выше </w:t>
      </w:r>
      <w:proofErr w:type="gramStart"/>
      <w:r w:rsidRPr="002F76C7">
        <w:rPr>
          <w:rFonts w:ascii="Times New Roman" w:hAnsi="Times New Roman" w:cs="Times New Roman"/>
          <w:color w:val="141414"/>
          <w:sz w:val="20"/>
          <w:szCs w:val="20"/>
        </w:rPr>
        <w:t>средней</w:t>
      </w:r>
      <w:proofErr w:type="gramEnd"/>
      <w:r w:rsidRPr="002F76C7">
        <w:rPr>
          <w:rFonts w:ascii="Times New Roman" w:hAnsi="Times New Roman" w:cs="Times New Roman"/>
          <w:color w:val="141414"/>
          <w:sz w:val="20"/>
          <w:szCs w:val="20"/>
        </w:rPr>
        <w:t>;</w:t>
      </w:r>
    </w:p>
    <w:p w:rsidR="00F36FB9" w:rsidRPr="002F76C7" w:rsidRDefault="00F36FB9" w:rsidP="00F36FB9">
      <w:pPr>
        <w:numPr>
          <w:ilvl w:val="0"/>
          <w:numId w:val="6"/>
        </w:numPr>
        <w:spacing w:after="92" w:line="240" w:lineRule="auto"/>
        <w:ind w:left="0"/>
        <w:rPr>
          <w:rFonts w:ascii="Times New Roman" w:hAnsi="Times New Roman" w:cs="Times New Roman"/>
          <w:color w:val="141414"/>
          <w:sz w:val="20"/>
          <w:szCs w:val="20"/>
        </w:rPr>
      </w:pPr>
      <w:r w:rsidRPr="002F76C7">
        <w:rPr>
          <w:rFonts w:ascii="Times New Roman" w:hAnsi="Times New Roman" w:cs="Times New Roman"/>
          <w:color w:val="141414"/>
          <w:sz w:val="20"/>
          <w:szCs w:val="20"/>
        </w:rPr>
        <w:t xml:space="preserve">2 балла – приблизительно </w:t>
      </w:r>
      <w:proofErr w:type="gramStart"/>
      <w:r w:rsidRPr="002F76C7">
        <w:rPr>
          <w:rFonts w:ascii="Times New Roman" w:hAnsi="Times New Roman" w:cs="Times New Roman"/>
          <w:color w:val="141414"/>
          <w:sz w:val="20"/>
          <w:szCs w:val="20"/>
        </w:rPr>
        <w:t>равна</w:t>
      </w:r>
      <w:proofErr w:type="gramEnd"/>
      <w:r w:rsidRPr="002F76C7">
        <w:rPr>
          <w:rFonts w:ascii="Times New Roman" w:hAnsi="Times New Roman" w:cs="Times New Roman"/>
          <w:color w:val="141414"/>
          <w:sz w:val="20"/>
          <w:szCs w:val="20"/>
        </w:rPr>
        <w:t xml:space="preserve"> средней (+/- 0,5% годовых);</w:t>
      </w:r>
    </w:p>
    <w:p w:rsidR="00F36FB9" w:rsidRPr="002F76C7" w:rsidRDefault="00F36FB9" w:rsidP="00F36FB9">
      <w:pPr>
        <w:numPr>
          <w:ilvl w:val="0"/>
          <w:numId w:val="6"/>
        </w:numPr>
        <w:spacing w:after="92" w:line="240" w:lineRule="auto"/>
        <w:ind w:left="0"/>
        <w:rPr>
          <w:rFonts w:ascii="Times New Roman" w:hAnsi="Times New Roman" w:cs="Times New Roman"/>
          <w:color w:val="141414"/>
          <w:sz w:val="20"/>
          <w:szCs w:val="20"/>
        </w:rPr>
      </w:pPr>
      <w:r w:rsidRPr="002F76C7">
        <w:rPr>
          <w:rFonts w:ascii="Times New Roman" w:hAnsi="Times New Roman" w:cs="Times New Roman"/>
          <w:color w:val="141414"/>
          <w:sz w:val="20"/>
          <w:szCs w:val="20"/>
        </w:rPr>
        <w:t>4 балла – ниже средней ставки.</w:t>
      </w:r>
    </w:p>
    <w:p w:rsidR="00F36FB9" w:rsidRPr="002F76C7" w:rsidRDefault="00F36FB9" w:rsidP="00F36FB9">
      <w:pPr>
        <w:pStyle w:val="a4"/>
        <w:spacing w:before="0" w:beforeAutospacing="0" w:after="0" w:afterAutospacing="0"/>
        <w:jc w:val="both"/>
        <w:rPr>
          <w:color w:val="141414"/>
          <w:sz w:val="20"/>
          <w:szCs w:val="20"/>
        </w:rPr>
      </w:pPr>
      <w:r w:rsidRPr="002F76C7">
        <w:rPr>
          <w:b/>
          <w:bCs/>
          <w:color w:val="141414"/>
          <w:sz w:val="20"/>
          <w:szCs w:val="20"/>
        </w:rPr>
        <w:t>2. Минимальный размер первоначального взноса:</w:t>
      </w:r>
      <w:r w:rsidRPr="002F76C7">
        <w:rPr>
          <w:color w:val="141414"/>
          <w:sz w:val="20"/>
          <w:szCs w:val="20"/>
        </w:rPr>
        <w:t> </w:t>
      </w:r>
    </w:p>
    <w:p w:rsidR="00F36FB9" w:rsidRPr="002F76C7" w:rsidRDefault="00F36FB9" w:rsidP="00F36FB9">
      <w:pPr>
        <w:numPr>
          <w:ilvl w:val="0"/>
          <w:numId w:val="7"/>
        </w:numPr>
        <w:spacing w:after="92" w:line="240" w:lineRule="auto"/>
        <w:ind w:left="0"/>
        <w:rPr>
          <w:rFonts w:ascii="Times New Roman" w:hAnsi="Times New Roman" w:cs="Times New Roman"/>
          <w:color w:val="141414"/>
          <w:sz w:val="20"/>
          <w:szCs w:val="20"/>
        </w:rPr>
      </w:pPr>
      <w:r w:rsidRPr="002F76C7">
        <w:rPr>
          <w:rFonts w:ascii="Times New Roman" w:hAnsi="Times New Roman" w:cs="Times New Roman"/>
          <w:color w:val="141414"/>
          <w:sz w:val="20"/>
          <w:szCs w:val="20"/>
        </w:rPr>
        <w:t>0 баллов – от 30% либо в случае, если у банка нет данных;</w:t>
      </w:r>
    </w:p>
    <w:p w:rsidR="00F36FB9" w:rsidRPr="002F76C7" w:rsidRDefault="00F36FB9" w:rsidP="00F36FB9">
      <w:pPr>
        <w:numPr>
          <w:ilvl w:val="0"/>
          <w:numId w:val="7"/>
        </w:numPr>
        <w:spacing w:after="92" w:line="240" w:lineRule="auto"/>
        <w:ind w:left="0"/>
        <w:rPr>
          <w:rFonts w:ascii="Times New Roman" w:hAnsi="Times New Roman" w:cs="Times New Roman"/>
          <w:color w:val="141414"/>
          <w:sz w:val="20"/>
          <w:szCs w:val="20"/>
        </w:rPr>
      </w:pPr>
      <w:r w:rsidRPr="002F76C7">
        <w:rPr>
          <w:rFonts w:ascii="Times New Roman" w:hAnsi="Times New Roman" w:cs="Times New Roman"/>
          <w:color w:val="141414"/>
          <w:sz w:val="20"/>
          <w:szCs w:val="20"/>
        </w:rPr>
        <w:t>0,5 балла – от 20%;</w:t>
      </w:r>
    </w:p>
    <w:p w:rsidR="00F36FB9" w:rsidRPr="002F76C7" w:rsidRDefault="00F36FB9" w:rsidP="00F36FB9">
      <w:pPr>
        <w:numPr>
          <w:ilvl w:val="0"/>
          <w:numId w:val="7"/>
        </w:numPr>
        <w:spacing w:after="92" w:line="240" w:lineRule="auto"/>
        <w:ind w:left="0"/>
        <w:rPr>
          <w:rFonts w:ascii="Times New Roman" w:hAnsi="Times New Roman" w:cs="Times New Roman"/>
          <w:color w:val="141414"/>
          <w:sz w:val="20"/>
          <w:szCs w:val="20"/>
        </w:rPr>
      </w:pPr>
      <w:r w:rsidRPr="002F76C7">
        <w:rPr>
          <w:rFonts w:ascii="Times New Roman" w:hAnsi="Times New Roman" w:cs="Times New Roman"/>
          <w:color w:val="141414"/>
          <w:sz w:val="20"/>
          <w:szCs w:val="20"/>
        </w:rPr>
        <w:t>1 балл – от 15%;</w:t>
      </w:r>
    </w:p>
    <w:p w:rsidR="00F36FB9" w:rsidRPr="002F76C7" w:rsidRDefault="00F36FB9" w:rsidP="00F36FB9">
      <w:pPr>
        <w:numPr>
          <w:ilvl w:val="0"/>
          <w:numId w:val="7"/>
        </w:numPr>
        <w:spacing w:after="92" w:line="240" w:lineRule="auto"/>
        <w:ind w:left="0"/>
        <w:rPr>
          <w:rFonts w:ascii="Times New Roman" w:hAnsi="Times New Roman" w:cs="Times New Roman"/>
          <w:color w:val="141414"/>
          <w:sz w:val="20"/>
          <w:szCs w:val="20"/>
        </w:rPr>
      </w:pPr>
      <w:r w:rsidRPr="002F76C7">
        <w:rPr>
          <w:rFonts w:ascii="Times New Roman" w:hAnsi="Times New Roman" w:cs="Times New Roman"/>
          <w:color w:val="141414"/>
          <w:sz w:val="20"/>
          <w:szCs w:val="20"/>
        </w:rPr>
        <w:t>1,5 балла – от 10%.</w:t>
      </w:r>
    </w:p>
    <w:p w:rsidR="00F36FB9" w:rsidRPr="002F76C7" w:rsidRDefault="00F36FB9" w:rsidP="00F36FB9">
      <w:pPr>
        <w:pStyle w:val="a4"/>
        <w:spacing w:before="0" w:beforeAutospacing="0" w:after="0" w:afterAutospacing="0"/>
        <w:jc w:val="both"/>
        <w:rPr>
          <w:color w:val="141414"/>
          <w:sz w:val="20"/>
          <w:szCs w:val="20"/>
        </w:rPr>
      </w:pPr>
      <w:r w:rsidRPr="002F76C7">
        <w:rPr>
          <w:b/>
          <w:bCs/>
          <w:color w:val="141414"/>
          <w:sz w:val="20"/>
          <w:szCs w:val="20"/>
        </w:rPr>
        <w:t>3. Возможность получения скидки при покупке крупногабаритной или «дорогой» квартиры:</w:t>
      </w:r>
    </w:p>
    <w:p w:rsidR="00F36FB9" w:rsidRPr="002F76C7" w:rsidRDefault="00F36FB9" w:rsidP="00F36FB9">
      <w:pPr>
        <w:numPr>
          <w:ilvl w:val="0"/>
          <w:numId w:val="8"/>
        </w:numPr>
        <w:spacing w:after="92" w:line="240" w:lineRule="auto"/>
        <w:ind w:left="0"/>
        <w:rPr>
          <w:rFonts w:ascii="Times New Roman" w:hAnsi="Times New Roman" w:cs="Times New Roman"/>
          <w:color w:val="141414"/>
          <w:sz w:val="20"/>
          <w:szCs w:val="20"/>
        </w:rPr>
      </w:pPr>
      <w:r w:rsidRPr="002F76C7">
        <w:rPr>
          <w:rFonts w:ascii="Times New Roman" w:hAnsi="Times New Roman" w:cs="Times New Roman"/>
          <w:color w:val="141414"/>
          <w:sz w:val="20"/>
          <w:szCs w:val="20"/>
        </w:rPr>
        <w:t>0 баллов – нет;</w:t>
      </w:r>
    </w:p>
    <w:p w:rsidR="00F36FB9" w:rsidRPr="002F76C7" w:rsidRDefault="00F36FB9" w:rsidP="00F36FB9">
      <w:pPr>
        <w:numPr>
          <w:ilvl w:val="0"/>
          <w:numId w:val="8"/>
        </w:numPr>
        <w:spacing w:after="92" w:line="240" w:lineRule="auto"/>
        <w:ind w:left="0"/>
        <w:rPr>
          <w:rFonts w:ascii="Times New Roman" w:hAnsi="Times New Roman" w:cs="Times New Roman"/>
          <w:color w:val="141414"/>
          <w:sz w:val="20"/>
          <w:szCs w:val="20"/>
        </w:rPr>
      </w:pPr>
      <w:r w:rsidRPr="002F76C7">
        <w:rPr>
          <w:rFonts w:ascii="Times New Roman" w:hAnsi="Times New Roman" w:cs="Times New Roman"/>
          <w:color w:val="141414"/>
          <w:sz w:val="20"/>
          <w:szCs w:val="20"/>
        </w:rPr>
        <w:t>0,5 балла – да.</w:t>
      </w:r>
    </w:p>
    <w:p w:rsidR="00F36FB9" w:rsidRPr="002F76C7" w:rsidRDefault="00F36FB9" w:rsidP="00F36FB9">
      <w:pPr>
        <w:pStyle w:val="a4"/>
        <w:spacing w:before="0" w:beforeAutospacing="0" w:after="0" w:afterAutospacing="0"/>
        <w:jc w:val="both"/>
        <w:rPr>
          <w:color w:val="141414"/>
          <w:sz w:val="20"/>
          <w:szCs w:val="20"/>
        </w:rPr>
      </w:pPr>
      <w:r w:rsidRPr="002F76C7">
        <w:rPr>
          <w:b/>
          <w:bCs/>
          <w:color w:val="141414"/>
          <w:sz w:val="20"/>
          <w:szCs w:val="20"/>
        </w:rPr>
        <w:t>4. Снижение годовой процентной ставки при оформлении заявки онлайн либо быстром выходе на сделку:</w:t>
      </w:r>
    </w:p>
    <w:p w:rsidR="00F36FB9" w:rsidRPr="002F76C7" w:rsidRDefault="00F36FB9" w:rsidP="00F36FB9">
      <w:pPr>
        <w:numPr>
          <w:ilvl w:val="0"/>
          <w:numId w:val="9"/>
        </w:numPr>
        <w:spacing w:after="92" w:line="240" w:lineRule="auto"/>
        <w:ind w:left="0"/>
        <w:rPr>
          <w:rFonts w:ascii="Times New Roman" w:hAnsi="Times New Roman" w:cs="Times New Roman"/>
          <w:color w:val="141414"/>
          <w:sz w:val="20"/>
          <w:szCs w:val="20"/>
        </w:rPr>
      </w:pPr>
      <w:r w:rsidRPr="002F76C7">
        <w:rPr>
          <w:rFonts w:ascii="Times New Roman" w:hAnsi="Times New Roman" w:cs="Times New Roman"/>
          <w:color w:val="141414"/>
          <w:sz w:val="20"/>
          <w:szCs w:val="20"/>
        </w:rPr>
        <w:t>0 баллов – не предусмотрено;</w:t>
      </w:r>
    </w:p>
    <w:p w:rsidR="00F36FB9" w:rsidRPr="002F76C7" w:rsidRDefault="00F36FB9" w:rsidP="00F36FB9">
      <w:pPr>
        <w:numPr>
          <w:ilvl w:val="0"/>
          <w:numId w:val="9"/>
        </w:numPr>
        <w:spacing w:after="92" w:line="240" w:lineRule="auto"/>
        <w:ind w:left="0"/>
        <w:rPr>
          <w:rFonts w:ascii="Times New Roman" w:hAnsi="Times New Roman" w:cs="Times New Roman"/>
          <w:color w:val="141414"/>
          <w:sz w:val="20"/>
          <w:szCs w:val="20"/>
        </w:rPr>
      </w:pPr>
      <w:r w:rsidRPr="002F76C7">
        <w:rPr>
          <w:rFonts w:ascii="Times New Roman" w:hAnsi="Times New Roman" w:cs="Times New Roman"/>
          <w:color w:val="141414"/>
          <w:sz w:val="20"/>
          <w:szCs w:val="20"/>
        </w:rPr>
        <w:t>0,5 балла – предусмотрено. </w:t>
      </w:r>
    </w:p>
    <w:p w:rsidR="00F36FB9" w:rsidRPr="002F76C7" w:rsidRDefault="00F36FB9" w:rsidP="00F36FB9">
      <w:pPr>
        <w:pStyle w:val="a4"/>
        <w:spacing w:before="0" w:beforeAutospacing="0" w:after="0" w:afterAutospacing="0"/>
        <w:jc w:val="both"/>
        <w:rPr>
          <w:color w:val="141414"/>
          <w:sz w:val="20"/>
          <w:szCs w:val="20"/>
        </w:rPr>
      </w:pPr>
      <w:r w:rsidRPr="002F76C7">
        <w:rPr>
          <w:b/>
          <w:bCs/>
          <w:color w:val="141414"/>
          <w:sz w:val="20"/>
          <w:szCs w:val="20"/>
        </w:rPr>
        <w:t>5. Возможность снизить процентную ставку при оплате единовременной комиссии</w:t>
      </w:r>
      <w:r w:rsidRPr="002F76C7">
        <w:rPr>
          <w:color w:val="141414"/>
          <w:sz w:val="20"/>
          <w:szCs w:val="20"/>
        </w:rPr>
        <w:t> в пользу банка в день проведения сделки:</w:t>
      </w:r>
    </w:p>
    <w:p w:rsidR="00F36FB9" w:rsidRPr="002F76C7" w:rsidRDefault="00F36FB9" w:rsidP="00F36FB9">
      <w:pPr>
        <w:numPr>
          <w:ilvl w:val="0"/>
          <w:numId w:val="10"/>
        </w:numPr>
        <w:spacing w:after="92" w:line="240" w:lineRule="auto"/>
        <w:ind w:left="0"/>
        <w:rPr>
          <w:rFonts w:ascii="Times New Roman" w:hAnsi="Times New Roman" w:cs="Times New Roman"/>
          <w:color w:val="141414"/>
          <w:sz w:val="20"/>
          <w:szCs w:val="20"/>
        </w:rPr>
      </w:pPr>
      <w:r w:rsidRPr="002F76C7">
        <w:rPr>
          <w:rFonts w:ascii="Times New Roman" w:hAnsi="Times New Roman" w:cs="Times New Roman"/>
          <w:color w:val="141414"/>
          <w:sz w:val="20"/>
          <w:szCs w:val="20"/>
        </w:rPr>
        <w:lastRenderedPageBreak/>
        <w:t>0 баллов – нет;</w:t>
      </w:r>
    </w:p>
    <w:p w:rsidR="00F36FB9" w:rsidRPr="002F76C7" w:rsidRDefault="00F36FB9" w:rsidP="00F36FB9">
      <w:pPr>
        <w:numPr>
          <w:ilvl w:val="0"/>
          <w:numId w:val="10"/>
        </w:numPr>
        <w:spacing w:after="92" w:line="240" w:lineRule="auto"/>
        <w:ind w:left="0"/>
        <w:rPr>
          <w:rFonts w:ascii="Times New Roman" w:hAnsi="Times New Roman" w:cs="Times New Roman"/>
          <w:color w:val="141414"/>
          <w:sz w:val="20"/>
          <w:szCs w:val="20"/>
        </w:rPr>
      </w:pPr>
      <w:r w:rsidRPr="002F76C7">
        <w:rPr>
          <w:rFonts w:ascii="Times New Roman" w:hAnsi="Times New Roman" w:cs="Times New Roman"/>
          <w:color w:val="141414"/>
          <w:sz w:val="20"/>
          <w:szCs w:val="20"/>
        </w:rPr>
        <w:t>0,5 балла – да.</w:t>
      </w:r>
    </w:p>
    <w:p w:rsidR="00F36FB9" w:rsidRPr="002F76C7" w:rsidRDefault="00F36FB9" w:rsidP="00F36FB9">
      <w:pPr>
        <w:pStyle w:val="a4"/>
        <w:spacing w:before="0" w:beforeAutospacing="0" w:after="0" w:afterAutospacing="0"/>
        <w:jc w:val="both"/>
        <w:rPr>
          <w:color w:val="141414"/>
          <w:sz w:val="20"/>
          <w:szCs w:val="20"/>
        </w:rPr>
      </w:pPr>
      <w:r w:rsidRPr="002F76C7">
        <w:rPr>
          <w:b/>
          <w:bCs/>
          <w:color w:val="141414"/>
          <w:sz w:val="20"/>
          <w:szCs w:val="20"/>
        </w:rPr>
        <w:t>6. Возможность оформления ипотечного кредита по госпрограмме</w:t>
      </w:r>
      <w:r w:rsidRPr="002F76C7">
        <w:rPr>
          <w:color w:val="141414"/>
          <w:sz w:val="20"/>
          <w:szCs w:val="20"/>
        </w:rPr>
        <w:t> (для семей, у которых появился второй и/или последующий ребенок в период с 01 января 2018 года по 31 декабря 2022 года):</w:t>
      </w:r>
    </w:p>
    <w:p w:rsidR="00F36FB9" w:rsidRPr="002F76C7" w:rsidRDefault="00F36FB9" w:rsidP="00F36FB9">
      <w:pPr>
        <w:numPr>
          <w:ilvl w:val="0"/>
          <w:numId w:val="11"/>
        </w:numPr>
        <w:spacing w:after="92" w:line="240" w:lineRule="auto"/>
        <w:ind w:left="0"/>
        <w:rPr>
          <w:rFonts w:ascii="Times New Roman" w:hAnsi="Times New Roman" w:cs="Times New Roman"/>
          <w:color w:val="141414"/>
          <w:sz w:val="20"/>
          <w:szCs w:val="20"/>
        </w:rPr>
      </w:pPr>
      <w:r w:rsidRPr="002F76C7">
        <w:rPr>
          <w:rFonts w:ascii="Times New Roman" w:hAnsi="Times New Roman" w:cs="Times New Roman"/>
          <w:color w:val="141414"/>
          <w:sz w:val="20"/>
          <w:szCs w:val="20"/>
        </w:rPr>
        <w:t>0 баллов – нет;</w:t>
      </w:r>
    </w:p>
    <w:p w:rsidR="00F36FB9" w:rsidRPr="002F76C7" w:rsidRDefault="00F36FB9" w:rsidP="00F36FB9">
      <w:pPr>
        <w:numPr>
          <w:ilvl w:val="0"/>
          <w:numId w:val="11"/>
        </w:numPr>
        <w:spacing w:after="92" w:line="240" w:lineRule="auto"/>
        <w:ind w:left="0"/>
        <w:rPr>
          <w:rFonts w:ascii="Times New Roman" w:hAnsi="Times New Roman" w:cs="Times New Roman"/>
          <w:color w:val="141414"/>
          <w:sz w:val="20"/>
          <w:szCs w:val="20"/>
        </w:rPr>
      </w:pPr>
      <w:r w:rsidRPr="002F76C7">
        <w:rPr>
          <w:rFonts w:ascii="Times New Roman" w:hAnsi="Times New Roman" w:cs="Times New Roman"/>
          <w:color w:val="141414"/>
          <w:sz w:val="20"/>
          <w:szCs w:val="20"/>
        </w:rPr>
        <w:t>0,5 балла – да.</w:t>
      </w:r>
    </w:p>
    <w:p w:rsidR="00F36FB9" w:rsidRPr="002F76C7" w:rsidRDefault="00F36FB9" w:rsidP="00F36FB9">
      <w:pPr>
        <w:spacing w:after="92" w:line="240" w:lineRule="auto"/>
        <w:rPr>
          <w:rFonts w:ascii="Times New Roman" w:hAnsi="Times New Roman" w:cs="Times New Roman"/>
          <w:color w:val="141414"/>
          <w:sz w:val="20"/>
          <w:szCs w:val="20"/>
        </w:rPr>
      </w:pP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3"/>
      </w:tblGrid>
      <w:tr w:rsidR="00F36FB9" w:rsidRPr="002F76C7" w:rsidTr="008E35ED">
        <w:trPr>
          <w:tblCellSpacing w:w="7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F36FB9" w:rsidRPr="002F76C7" w:rsidRDefault="00F36FB9" w:rsidP="008E35ED">
            <w:pPr>
              <w:pStyle w:val="a4"/>
              <w:spacing w:before="0" w:beforeAutospacing="0" w:after="230" w:afterAutospacing="0"/>
              <w:rPr>
                <w:sz w:val="20"/>
                <w:szCs w:val="20"/>
              </w:rPr>
            </w:pPr>
            <w:r w:rsidRPr="002F76C7">
              <w:rPr>
                <w:sz w:val="20"/>
                <w:szCs w:val="20"/>
              </w:rPr>
              <w:t>Напомним, наши рейтинги носят исключительно информационный характер. Результаты рейтинга не являются основанием для выбора конкретной финансовой структуры, а служат лишь средством оценки банковских продуктов и текущей ситуации на рынке.        </w:t>
            </w:r>
          </w:p>
        </w:tc>
      </w:tr>
    </w:tbl>
    <w:p w:rsidR="00F36FB9" w:rsidRDefault="00F36FB9" w:rsidP="00F36FB9"/>
    <w:p w:rsidR="000737D2" w:rsidRPr="00E62F94" w:rsidRDefault="000737D2" w:rsidP="000737D2">
      <w:pPr>
        <w:spacing w:after="109" w:line="240" w:lineRule="auto"/>
        <w:rPr>
          <w:rFonts w:eastAsia="Times New Roman" w:cs="Arial"/>
          <w:sz w:val="24"/>
          <w:szCs w:val="24"/>
          <w:lang w:eastAsia="ru-RU"/>
        </w:rPr>
      </w:pP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</w:tblGrid>
      <w:tr w:rsidR="000737D2" w:rsidRPr="00E62F94" w:rsidTr="00F36FB9">
        <w:trPr>
          <w:tblCellSpacing w:w="7" w:type="dxa"/>
        </w:trPr>
        <w:tc>
          <w:tcPr>
            <w:tcW w:w="0" w:type="auto"/>
            <w:shd w:val="clear" w:color="auto" w:fill="EBEBEB"/>
            <w:vAlign w:val="center"/>
          </w:tcPr>
          <w:p w:rsidR="000737D2" w:rsidRPr="00E62F94" w:rsidRDefault="000737D2" w:rsidP="0033158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</w:tbl>
    <w:p w:rsidR="000737D2" w:rsidRPr="00F07810" w:rsidRDefault="000737D2" w:rsidP="000737D2">
      <w:pPr>
        <w:rPr>
          <w:rFonts w:cs="Arial"/>
        </w:rPr>
      </w:pPr>
      <w:r w:rsidRPr="00E62F94">
        <w:rPr>
          <w:rFonts w:cs="Arial"/>
        </w:rPr>
        <w:br/>
        <w:t xml:space="preserve">Источник: </w:t>
      </w:r>
      <w:hyperlink r:id="rId7" w:history="1">
        <w:r w:rsidR="00F36FB9" w:rsidRPr="00BE5CF6">
          <w:rPr>
            <w:rStyle w:val="a3"/>
            <w:rFonts w:cs="Arial"/>
          </w:rPr>
          <w:t>https://finansist-kazan.ru/news/finances/reyting-po-ipoteke-v-kazani-fevral-2021/</w:t>
        </w:r>
      </w:hyperlink>
      <w:r w:rsidR="00F36FB9">
        <w:rPr>
          <w:rFonts w:cs="Arial"/>
        </w:rPr>
        <w:t xml:space="preserve"> </w:t>
      </w:r>
    </w:p>
    <w:sectPr w:rsidR="000737D2" w:rsidRPr="00F07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8E9"/>
    <w:multiLevelType w:val="multilevel"/>
    <w:tmpl w:val="84B6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361A3"/>
    <w:multiLevelType w:val="multilevel"/>
    <w:tmpl w:val="002C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B4914"/>
    <w:multiLevelType w:val="multilevel"/>
    <w:tmpl w:val="B714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86AE1"/>
    <w:multiLevelType w:val="multilevel"/>
    <w:tmpl w:val="F90C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A149A2"/>
    <w:multiLevelType w:val="multilevel"/>
    <w:tmpl w:val="3680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233585"/>
    <w:multiLevelType w:val="multilevel"/>
    <w:tmpl w:val="F888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ED1D29"/>
    <w:multiLevelType w:val="multilevel"/>
    <w:tmpl w:val="D9F2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6327DC"/>
    <w:multiLevelType w:val="multilevel"/>
    <w:tmpl w:val="AE64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E978FB"/>
    <w:multiLevelType w:val="multilevel"/>
    <w:tmpl w:val="1DB4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FA54F0"/>
    <w:multiLevelType w:val="multilevel"/>
    <w:tmpl w:val="7138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592258"/>
    <w:multiLevelType w:val="multilevel"/>
    <w:tmpl w:val="761C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D2"/>
    <w:rsid w:val="000737D2"/>
    <w:rsid w:val="00E62F94"/>
    <w:rsid w:val="00F07810"/>
    <w:rsid w:val="00F3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6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6F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7D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7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6F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6FB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6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6F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7D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7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6F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6FB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nansist-kazan.ru/news/finances/reyting-po-ipoteke-v-kazani-fevral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sist-kaz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2021-02-25T10:29:00Z</dcterms:created>
  <dcterms:modified xsi:type="dcterms:W3CDTF">2021-02-25T10:29:00Z</dcterms:modified>
</cp:coreProperties>
</file>